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3F9E" w14:textId="3F701AC9" w:rsidR="0059780B" w:rsidRDefault="00494097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08DBE1A6" wp14:editId="63E72AD2">
            <wp:simplePos x="0" y="0"/>
            <wp:positionH relativeFrom="column">
              <wp:posOffset>3810</wp:posOffset>
            </wp:positionH>
            <wp:positionV relativeFrom="paragraph">
              <wp:posOffset>137795</wp:posOffset>
            </wp:positionV>
            <wp:extent cx="1476375" cy="105727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62D">
        <w:rPr>
          <w:spacing w:val="1"/>
        </w:rPr>
        <w:t xml:space="preserve"> </w:t>
      </w:r>
      <w:r w:rsidR="00E1562D">
        <w:t xml:space="preserve">　　　　　　　　　　　　　　　　　　</w:t>
      </w:r>
    </w:p>
    <w:p w14:paraId="66897553" w14:textId="125AC624" w:rsidR="0059780B" w:rsidRDefault="00E1562D" w:rsidP="00E1562D">
      <w:pPr>
        <w:pStyle w:val="ab"/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4BB298B6" w14:textId="643A780A" w:rsidR="00E1562D" w:rsidRDefault="00E1562D" w:rsidP="00E1562D">
      <w:pPr>
        <w:pStyle w:val="ab"/>
        <w:jc w:val="center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Pr="0018419D">
        <w:rPr>
          <w:rFonts w:ascii="HG創英角ﾎﾟｯﾌﾟ体" w:eastAsia="HG創英角ﾎﾟｯﾌﾟ体" w:hAnsi="HG創英角ﾎﾟｯﾌﾟ体" w:hint="eastAsia"/>
          <w:color w:val="auto"/>
          <w:sz w:val="37"/>
        </w:rPr>
        <w:t>徳島</w:t>
      </w:r>
      <w:r w:rsidR="00494097" w:rsidRPr="0018419D">
        <w:rPr>
          <w:rFonts w:ascii="HG創英角ﾎﾟｯﾌﾟ体" w:eastAsia="HG創英角ﾎﾟｯﾌﾟ体" w:hAnsi="HG創英角ﾎﾟｯﾌﾟ体" w:hint="eastAsia"/>
          <w:color w:val="auto"/>
          <w:sz w:val="37"/>
        </w:rPr>
        <w:t>教育大綱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</w:t>
      </w:r>
      <w:r w:rsidR="00494097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の素案及び</w:t>
      </w:r>
    </w:p>
    <w:p w14:paraId="79C2CA4F" w14:textId="4AB65A44" w:rsidR="00494097" w:rsidRDefault="00494097" w:rsidP="00E1562D">
      <w:pPr>
        <w:pStyle w:val="ab"/>
        <w:jc w:val="center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「徳島県教育振興計画（第４期）」</w:t>
      </w:r>
    </w:p>
    <w:p w14:paraId="4266E4B1" w14:textId="414AD94B" w:rsidR="0059780B" w:rsidRDefault="00494097" w:rsidP="00E1562D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 xml:space="preserve">の中間取りまとめ　</w:t>
      </w:r>
      <w:r w:rsidR="00E1562D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用紙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59780B" w14:paraId="4D676C40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064154CE" w14:textId="77777777" w:rsidR="0059780B" w:rsidRDefault="00E1562D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35F181D" w14:textId="77777777" w:rsidR="0059780B" w:rsidRDefault="0059780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422CD801" w14:textId="77777777" w:rsidR="0059780B" w:rsidRDefault="0059780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59780B" w14:paraId="10CE05D9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3B0B928" w14:textId="77777777" w:rsidR="0059780B" w:rsidRDefault="00E1562D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DBBE834" w14:textId="77777777" w:rsidR="0059780B" w:rsidRDefault="00E1562D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2CC80755" w14:textId="77777777" w:rsidR="0059780B" w:rsidRDefault="0059780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59780B" w14:paraId="3B6B1327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4AC311A0" w14:textId="77777777" w:rsidR="0059780B" w:rsidRDefault="00E1562D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887FF04" w14:textId="77777777" w:rsidR="0059780B" w:rsidRDefault="0059780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544F18C4" w14:textId="77777777" w:rsidR="0059780B" w:rsidRDefault="0059780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975E8A6" w14:textId="77777777" w:rsidR="0059780B" w:rsidRDefault="0059780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59780B" w14:paraId="0F151FC3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15CA99E9" w14:textId="77777777" w:rsidR="0059780B" w:rsidRDefault="00E1562D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187F31D9" w14:textId="77777777" w:rsidR="0059780B" w:rsidRDefault="0059780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62A82021" w14:textId="77777777" w:rsidR="0059780B" w:rsidRDefault="0059780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6E58B12" w14:textId="77777777" w:rsidR="0059780B" w:rsidRDefault="0059780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9780B" w14:paraId="279B7442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387036BC" w14:textId="77777777" w:rsidR="0059780B" w:rsidRDefault="00E1562D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3F09B4B" w14:textId="77777777" w:rsidR="0059780B" w:rsidRDefault="00E1562D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08273A7" w14:textId="77777777" w:rsidR="0059780B" w:rsidRDefault="0059780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11C7D05D" w14:textId="77777777" w:rsidR="0059780B" w:rsidRDefault="0059780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620"/>
        <w:tblW w:w="9636" w:type="dxa"/>
        <w:tblBorders>
          <w:top w:val="single" w:sz="4" w:space="0" w:color="00000A"/>
          <w:left w:val="single" w:sz="4" w:space="0" w:color="00000A"/>
          <w:bottom w:val="single" w:sz="4" w:space="0" w:color="auto"/>
          <w:right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9780B" w14:paraId="110E0299" w14:textId="77777777" w:rsidTr="00F021FF">
        <w:trPr>
          <w:trHeight w:val="372"/>
        </w:trPr>
        <w:tc>
          <w:tcPr>
            <w:tcW w:w="9636" w:type="dxa"/>
            <w:tcBorders>
              <w:bottom w:val="dashed" w:sz="4" w:space="0" w:color="auto"/>
            </w:tcBorders>
            <w:shd w:val="clear" w:color="auto" w:fill="auto"/>
            <w:tcMar>
              <w:left w:w="79" w:type="dxa"/>
            </w:tcMar>
          </w:tcPr>
          <w:p w14:paraId="39912A3C" w14:textId="568A7679" w:rsidR="0059780B" w:rsidRPr="00E5417F" w:rsidRDefault="00E5417F" w:rsidP="00F021FF">
            <w:pPr>
              <w:pStyle w:val="ab"/>
              <w:rPr>
                <w:color w:val="000000" w:themeColor="text1"/>
                <w:spacing w:val="0"/>
                <w:szCs w:val="21"/>
              </w:rPr>
            </w:pPr>
            <w:r w:rsidRPr="00E5417F">
              <w:rPr>
                <w:rFonts w:ascii="ＭＳ 明朝" w:eastAsia="ＭＳ ゴシック" w:cs="ＭＳ ゴシック" w:hint="eastAsia"/>
                <w:spacing w:val="-2"/>
                <w:szCs w:val="21"/>
              </w:rPr>
              <w:t>「徳島教育大綱」・「徳島県教育振興計画</w:t>
            </w:r>
            <w:r w:rsidRPr="00E5417F">
              <w:rPr>
                <w:rFonts w:ascii="ＭＳ ゴシック" w:hAnsi="ＭＳ ゴシック" w:cs="ＭＳ ゴシック"/>
                <w:spacing w:val="-2"/>
                <w:szCs w:val="21"/>
              </w:rPr>
              <w:t>(</w:t>
            </w:r>
            <w:r w:rsidRPr="00E5417F">
              <w:rPr>
                <w:rFonts w:ascii="ＭＳ 明朝" w:eastAsia="ＭＳ ゴシック" w:cs="ＭＳ ゴシック" w:hint="eastAsia"/>
                <w:spacing w:val="-2"/>
                <w:szCs w:val="21"/>
              </w:rPr>
              <w:t>第４期</w:t>
            </w:r>
            <w:r w:rsidRPr="00E5417F">
              <w:rPr>
                <w:rFonts w:ascii="ＭＳ ゴシック" w:hAnsi="ＭＳ ゴシック" w:cs="ＭＳ ゴシック"/>
                <w:spacing w:val="-2"/>
                <w:szCs w:val="21"/>
              </w:rPr>
              <w:t>)</w:t>
            </w:r>
            <w:r w:rsidRPr="00E5417F">
              <w:rPr>
                <w:rFonts w:ascii="ＭＳ 明朝" w:eastAsia="ＭＳ ゴシック" w:cs="ＭＳ ゴシック" w:hint="eastAsia"/>
                <w:spacing w:val="-2"/>
                <w:szCs w:val="21"/>
              </w:rPr>
              <w:t>」　に対する意見</w:t>
            </w:r>
          </w:p>
        </w:tc>
      </w:tr>
      <w:tr w:rsidR="00F021FF" w14:paraId="33BFCF8D" w14:textId="77777777" w:rsidTr="00F021FF">
        <w:trPr>
          <w:trHeight w:val="4140"/>
        </w:trPr>
        <w:tc>
          <w:tcPr>
            <w:tcW w:w="9636" w:type="dxa"/>
            <w:tcBorders>
              <w:top w:val="dashed" w:sz="4" w:space="0" w:color="auto"/>
            </w:tcBorders>
            <w:shd w:val="clear" w:color="auto" w:fill="auto"/>
            <w:tcMar>
              <w:left w:w="79" w:type="dxa"/>
            </w:tcMar>
          </w:tcPr>
          <w:p w14:paraId="5D237156" w14:textId="77777777" w:rsidR="00F021FF" w:rsidRPr="00E5417F" w:rsidRDefault="00F021FF" w:rsidP="00F021FF">
            <w:pPr>
              <w:pStyle w:val="ab"/>
              <w:rPr>
                <w:rFonts w:ascii="ＭＳ 明朝" w:eastAsia="ＭＳ ゴシック" w:cs="ＭＳ ゴシック"/>
                <w:spacing w:val="-2"/>
                <w:szCs w:val="21"/>
              </w:rPr>
            </w:pPr>
          </w:p>
        </w:tc>
      </w:tr>
    </w:tbl>
    <w:p w14:paraId="61866B9D" w14:textId="28D21EF3" w:rsidR="0059780B" w:rsidRDefault="00E1562D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7CDB6389" w14:textId="679C6EFB" w:rsidR="0059780B" w:rsidRPr="00E5417F" w:rsidRDefault="00E5417F">
      <w:pPr>
        <w:pStyle w:val="ab"/>
        <w:rPr>
          <w:color w:val="000000" w:themeColor="text1"/>
          <w:spacing w:val="1"/>
          <w:szCs w:val="21"/>
        </w:rPr>
      </w:pPr>
      <w:r w:rsidRPr="00E5417F">
        <w:rPr>
          <w:rFonts w:ascii="ＭＳ 明朝" w:eastAsia="ＭＳ ゴシック" w:cs="ＭＳ ゴシック" w:hint="eastAsia"/>
          <w:spacing w:val="-2"/>
          <w:szCs w:val="21"/>
        </w:rPr>
        <w:t>※どちらに対するご意見か、該当する方（両方の場合は、両方）を○で囲んでください。</w:t>
      </w:r>
    </w:p>
    <w:p w14:paraId="74479E0B" w14:textId="77777777" w:rsidR="00E5417F" w:rsidRDefault="00E5417F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59780B" w14:paraId="663B9F40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0786887E" w14:textId="78BD21F2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</w:t>
            </w:r>
          </w:p>
          <w:p w14:paraId="4F2EF7DB" w14:textId="77777777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5519999D" w14:textId="5175A609" w:rsidR="008C772B" w:rsidRDefault="008C772B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（「大綱」の内容について）</w:t>
            </w:r>
          </w:p>
          <w:p w14:paraId="57E75B3B" w14:textId="154B10DD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徳島県　政策創造部　総合政策課　調整担当</w:t>
            </w:r>
          </w:p>
          <w:p w14:paraId="36A1B65F" w14:textId="77777777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088-621-219</w:t>
            </w:r>
            <w:r w:rsidR="0049409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088-621-2830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>:s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ougouseisakuka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@pref.tokushima.jp</w:t>
            </w:r>
          </w:p>
          <w:p w14:paraId="082D7A56" w14:textId="77777777" w:rsidR="008C772B" w:rsidRDefault="008C772B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（「計画」の内容について）</w:t>
            </w:r>
          </w:p>
          <w:p w14:paraId="22E9C4BC" w14:textId="77777777" w:rsidR="008C772B" w:rsidRPr="008C772B" w:rsidRDefault="008C772B" w:rsidP="008C772B">
            <w:pPr>
              <w:rPr>
                <w:rFonts w:ascii="ＭＳ 明朝" w:hAnsi="Times New Roman"/>
                <w:color w:val="000000"/>
                <w:spacing w:val="1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　</w:t>
            </w:r>
            <w:r w:rsidRPr="008C772B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sz w:val="22"/>
                <w:szCs w:val="22"/>
              </w:rPr>
              <w:t>徳島県教育委員会　教育創生課　高校魅力化担当</w:t>
            </w:r>
          </w:p>
          <w:p w14:paraId="61A3DBFF" w14:textId="3496246F" w:rsidR="008C772B" w:rsidRPr="00E1562D" w:rsidRDefault="008C772B" w:rsidP="008C772B">
            <w:pPr>
              <w:spacing w:line="268" w:lineRule="exact"/>
              <w:ind w:firstLineChars="200" w:firstLine="436"/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</w:pPr>
            <w:r w:rsidRPr="008C772B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sz w:val="22"/>
                <w:szCs w:val="22"/>
              </w:rPr>
              <w:t>電話</w:t>
            </w:r>
            <w:r w:rsidRPr="008C772B">
              <w:rPr>
                <w:rFonts w:ascii="ＭＳ ゴシック" w:hAnsi="ＭＳ ゴシック" w:cs="ＭＳ ゴシック"/>
                <w:color w:val="000000"/>
                <w:spacing w:val="-2"/>
                <w:sz w:val="22"/>
                <w:szCs w:val="22"/>
              </w:rPr>
              <w:t>:088-621-3154</w:t>
            </w:r>
            <w:r>
              <w:rPr>
                <w:rFonts w:ascii="ＭＳ ゴシック" w:hAnsi="ＭＳ ゴシック" w:cs="ＭＳ ゴシック" w:hint="eastAsia"/>
                <w:color w:val="000000"/>
                <w:sz w:val="22"/>
                <w:szCs w:val="22"/>
              </w:rPr>
              <w:t xml:space="preserve">　</w:t>
            </w:r>
            <w:r w:rsidRPr="008C772B">
              <w:rPr>
                <w:rFonts w:ascii="ＭＳ ゴシック" w:hAnsi="ＭＳ ゴシック" w:cs="ＭＳ ゴシック"/>
                <w:color w:val="000000"/>
                <w:spacing w:val="-2"/>
                <w:sz w:val="22"/>
                <w:szCs w:val="22"/>
              </w:rPr>
              <w:t>FAX:088-621-2880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sz w:val="22"/>
                <w:szCs w:val="22"/>
              </w:rPr>
              <w:t xml:space="preserve">　</w:t>
            </w:r>
            <w:r w:rsidRPr="008C772B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E-mail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sz w:val="22"/>
                <w:szCs w:val="22"/>
              </w:rPr>
              <w:t>:</w:t>
            </w:r>
            <w:r w:rsidRPr="008C772B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kyouikusouseika@pref.tokushima.jp</w:t>
            </w:r>
          </w:p>
        </w:tc>
      </w:tr>
      <w:tr w:rsidR="0059780B" w14:paraId="5165683B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18593D62" w14:textId="77777777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提出先（意見提出用紙は監察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評価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県庁ふれあい室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329497FE" w14:textId="77777777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997B861" w14:textId="77777777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監察局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監察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評価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県庁ふれあい室　ふれあい交流担当</w:t>
            </w:r>
          </w:p>
          <w:p w14:paraId="1C891132" w14:textId="77777777" w:rsidR="0059780B" w:rsidRDefault="00E1562D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096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fureaikouryuu@mail.pref.tokushima.jp</w:t>
            </w:r>
          </w:p>
        </w:tc>
      </w:tr>
    </w:tbl>
    <w:p w14:paraId="3A5C7AB2" w14:textId="77777777" w:rsidR="0059780B" w:rsidRDefault="00E1562D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59780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DFE4" w14:textId="77777777" w:rsidR="00E979E5" w:rsidRDefault="00E1562D">
      <w:r>
        <w:separator/>
      </w:r>
    </w:p>
  </w:endnote>
  <w:endnote w:type="continuationSeparator" w:id="0">
    <w:p w14:paraId="477F8BCB" w14:textId="77777777" w:rsidR="00E979E5" w:rsidRDefault="00E1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3DD2" w14:textId="77777777" w:rsidR="00E979E5" w:rsidRDefault="00E1562D">
      <w:r>
        <w:separator/>
      </w:r>
    </w:p>
  </w:footnote>
  <w:footnote w:type="continuationSeparator" w:id="0">
    <w:p w14:paraId="613579E7" w14:textId="77777777" w:rsidR="00E979E5" w:rsidRDefault="00E1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80B"/>
    <w:rsid w:val="0018419D"/>
    <w:rsid w:val="00494097"/>
    <w:rsid w:val="0059780B"/>
    <w:rsid w:val="008C772B"/>
    <w:rsid w:val="00E1562D"/>
    <w:rsid w:val="00E5417F"/>
    <w:rsid w:val="00E979E5"/>
    <w:rsid w:val="00F0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2682C"/>
  <w15:chartTrackingRefBased/>
  <w15:docId w15:val="{33761A42-7AA6-46D9-A05F-E9AA2F23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inoue yuuya</cp:lastModifiedBy>
  <cp:revision>7</cp:revision>
  <cp:lastPrinted>2023-11-28T00:53:00Z</cp:lastPrinted>
  <dcterms:created xsi:type="dcterms:W3CDTF">2014-10-28T09:56:00Z</dcterms:created>
  <dcterms:modified xsi:type="dcterms:W3CDTF">2023-11-28T00:54:00Z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